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E5" w:rsidRDefault="001C08E5" w:rsidP="001C08E5">
      <w:pPr>
        <w:pStyle w:val="CM16"/>
        <w:pageBreakBefore/>
        <w:spacing w:line="238" w:lineRule="atLeast"/>
        <w:jc w:val="center"/>
        <w:rPr>
          <w:rFonts w:ascii="Times New Roman" w:hAnsi="Times New Roman"/>
          <w:b/>
          <w:bCs/>
          <w:color w:val="1F3D5E"/>
          <w:sz w:val="28"/>
          <w:szCs w:val="28"/>
        </w:rPr>
      </w:pPr>
      <w:r w:rsidRPr="00A7784E">
        <w:rPr>
          <w:rFonts w:ascii="Times New Roman" w:hAnsi="Times New Roman"/>
          <w:b/>
          <w:bCs/>
          <w:color w:val="1F3D5E"/>
          <w:sz w:val="28"/>
          <w:szCs w:val="28"/>
        </w:rPr>
        <w:t>Анкета для граждан в возрасте до 65 лет на выявление хронических неинфекционных заболеваний, факторов риска их развития, потребления наркотических средств и психотропных веществе без назначения врача</w:t>
      </w:r>
    </w:p>
    <w:tbl>
      <w:tblPr>
        <w:tblpPr w:leftFromText="180" w:rightFromText="180" w:vertAnchor="text" w:horzAnchor="margin" w:tblpXSpec="center" w:tblpY="15"/>
        <w:tblW w:w="9915" w:type="dxa"/>
        <w:tblLayout w:type="fixed"/>
        <w:tblLook w:val="0000" w:firstRow="0" w:lastRow="0" w:firstColumn="0" w:lastColumn="0" w:noHBand="0" w:noVBand="0"/>
      </w:tblPr>
      <w:tblGrid>
        <w:gridCol w:w="7222"/>
        <w:gridCol w:w="2693"/>
      </w:tblGrid>
      <w:tr w:rsidR="001C08E5" w:rsidRPr="00990165" w:rsidTr="005C15F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C08E5" w:rsidRPr="00990165" w:rsidRDefault="001C08E5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Дата анкетирования (день, месяц, год): </w:t>
            </w:r>
          </w:p>
        </w:tc>
      </w:tr>
      <w:tr w:rsidR="001C08E5" w:rsidRPr="00990165" w:rsidTr="005C15F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08E5" w:rsidRDefault="001C08E5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Ф.И.О. пациента: </w:t>
            </w:r>
          </w:p>
          <w:p w:rsidR="001C08E5" w:rsidRDefault="001C08E5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8E5" w:rsidRPr="00990165" w:rsidRDefault="001C08E5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1C08E5" w:rsidRPr="00990165" w:rsidRDefault="001C08E5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Пол: </w:t>
            </w:r>
          </w:p>
        </w:tc>
      </w:tr>
      <w:tr w:rsidR="001C08E5" w:rsidRPr="00990165" w:rsidTr="005C15F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990165" w:rsidRDefault="001C08E5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(день, месяц, год):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1C08E5" w:rsidRPr="00990165" w:rsidRDefault="001C08E5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Полных лет: </w:t>
            </w:r>
          </w:p>
        </w:tc>
      </w:tr>
      <w:tr w:rsidR="001C08E5" w:rsidRPr="00990165" w:rsidTr="005C15F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C08E5" w:rsidRDefault="001C08E5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организация: </w:t>
            </w:r>
          </w:p>
          <w:p w:rsidR="001C08E5" w:rsidRPr="00990165" w:rsidRDefault="001C08E5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E5" w:rsidRPr="00990165" w:rsidTr="005C15FD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C08E5" w:rsidRPr="00990165" w:rsidRDefault="001C08E5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42AA4">
              <w:rPr>
                <w:rFonts w:ascii="Times New Roman" w:hAnsi="Times New Roman" w:cs="Times New Roman"/>
              </w:rPr>
              <w:t>Должность и Ф.И.О. медицинского работника, проводящего анкетирование и подготовку заключения по его результатам:</w:t>
            </w: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C08E5" w:rsidRPr="00725893" w:rsidRDefault="001C08E5" w:rsidP="001C08E5">
      <w:pPr>
        <w:rPr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58"/>
        <w:tblW w:w="9776" w:type="dxa"/>
        <w:tblLayout w:type="fixed"/>
        <w:tblLook w:val="0000" w:firstRow="0" w:lastRow="0" w:firstColumn="0" w:lastColumn="0" w:noHBand="0" w:noVBand="0"/>
      </w:tblPr>
      <w:tblGrid>
        <w:gridCol w:w="722"/>
        <w:gridCol w:w="1810"/>
        <w:gridCol w:w="1811"/>
        <w:gridCol w:w="1811"/>
        <w:gridCol w:w="1370"/>
        <w:gridCol w:w="441"/>
        <w:gridCol w:w="677"/>
        <w:gridCol w:w="1134"/>
      </w:tblGrid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Говорил ли Вам врач когда-либо, что у Вас имеется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гипертоническая болезнь (повышенное артериальное давление)?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Если «Да», то принимаете ли Вы препараты для снижения давления?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ишемическая болезнь сердца (стенокардия)?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цереброваскулярное заболевание (заболевание сосудов головного мозга)?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хроническое заболевание бронхов или легких (хронический бронхит, эмфизема, бронхиальная астма)?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1.5.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туберкулез (легких или иных локализаций)?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1.6.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сахарный диабет или повышенный уровень сахара в крови?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Если «Да», то принимаете ли Вы препараты для снижения уровня сахара?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1.7.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заболевания желудка (гастрит, язвенная болезнь)?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1.8.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хроническое заболевание почек?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1.9.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злокачественное новообразование?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Если «Да», то </w:t>
            </w:r>
            <w:proofErr w:type="gramStart"/>
            <w:r w:rsidRPr="00DF5688">
              <w:rPr>
                <w:rFonts w:ascii="Times New Roman" w:hAnsi="Times New Roman" w:cs="Times New Roman"/>
              </w:rPr>
              <w:t>какое?_</w:t>
            </w:r>
            <w:proofErr w:type="gramEnd"/>
            <w:r w:rsidRPr="00DF5688">
              <w:rPr>
                <w:rFonts w:ascii="Times New Roman" w:hAnsi="Times New Roman" w:cs="Times New Roman"/>
              </w:rPr>
              <w:t xml:space="preserve">____________________________________________________________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1.10.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повышенный уровень холестерина?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Если «Да», то принимаете ли Вы препараты для снижения уровня холестерина?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Был ли у Вас инфаркт миокарда?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Был ли у Вас инсульт?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Был ли инфаркт миокарда или инсульт у Ваших близких родственников </w:t>
            </w:r>
            <w:r w:rsidRPr="00DF5688">
              <w:rPr>
                <w:rFonts w:ascii="Times New Roman" w:hAnsi="Times New Roman" w:cs="Times New Roman"/>
              </w:rPr>
              <w:t xml:space="preserve">в </w:t>
            </w:r>
            <w:r w:rsidRPr="00DF5688">
              <w:rPr>
                <w:rFonts w:ascii="Times New Roman" w:hAnsi="Times New Roman" w:cs="Times New Roman"/>
                <w:b/>
                <w:bCs/>
              </w:rPr>
              <w:t xml:space="preserve">молодом или среднем возрасте (до 65 лет </w:t>
            </w:r>
            <w:r w:rsidRPr="00DF5688">
              <w:rPr>
                <w:rFonts w:ascii="Times New Roman" w:hAnsi="Times New Roman" w:cs="Times New Roman"/>
              </w:rPr>
              <w:t xml:space="preserve">у матери или родных </w:t>
            </w:r>
            <w:proofErr w:type="gramStart"/>
            <w:r w:rsidRPr="00DF5688">
              <w:rPr>
                <w:rFonts w:ascii="Times New Roman" w:hAnsi="Times New Roman" w:cs="Times New Roman"/>
              </w:rPr>
              <w:t>сестер</w:t>
            </w:r>
            <w:proofErr w:type="gramEnd"/>
            <w:r w:rsidRPr="00DF5688">
              <w:rPr>
                <w:rFonts w:ascii="Times New Roman" w:hAnsi="Times New Roman" w:cs="Times New Roman"/>
              </w:rPr>
              <w:t xml:space="preserve"> или </w:t>
            </w:r>
            <w:r w:rsidRPr="00DF5688">
              <w:rPr>
                <w:rFonts w:ascii="Times New Roman" w:hAnsi="Times New Roman" w:cs="Times New Roman"/>
                <w:b/>
                <w:bCs/>
              </w:rPr>
              <w:t xml:space="preserve">до 55 лет </w:t>
            </w:r>
            <w:r w:rsidRPr="00DF5688">
              <w:rPr>
                <w:rFonts w:ascii="Times New Roman" w:hAnsi="Times New Roman" w:cs="Times New Roman"/>
              </w:rPr>
              <w:t xml:space="preserve">у отца или родных братьев)?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Были ли у Ваших близких родственников в молодом или среднем возрасте злокачественные новообразования </w:t>
            </w:r>
            <w:r w:rsidRPr="00DF5688">
              <w:rPr>
                <w:rFonts w:ascii="Times New Roman" w:hAnsi="Times New Roman" w:cs="Times New Roman"/>
              </w:rPr>
              <w:t xml:space="preserve">(легкого, желудка, кишечника, толстой или прямой кишки, предстательной железы, молочной железы, матки, опухоли других локализаций) или </w:t>
            </w:r>
            <w:proofErr w:type="spellStart"/>
            <w:r w:rsidRPr="00DF5688">
              <w:rPr>
                <w:rFonts w:ascii="Times New Roman" w:hAnsi="Times New Roman" w:cs="Times New Roman"/>
              </w:rPr>
              <w:t>полипоз</w:t>
            </w:r>
            <w:proofErr w:type="spellEnd"/>
            <w:r w:rsidRPr="00DF5688">
              <w:rPr>
                <w:rFonts w:ascii="Times New Roman" w:hAnsi="Times New Roman" w:cs="Times New Roman"/>
              </w:rPr>
              <w:t xml:space="preserve"> желудка, семейный </w:t>
            </w:r>
            <w:proofErr w:type="spellStart"/>
            <w:r w:rsidRPr="00DF5688">
              <w:rPr>
                <w:rFonts w:ascii="Times New Roman" w:hAnsi="Times New Roman" w:cs="Times New Roman"/>
              </w:rPr>
              <w:t>аденоматоз</w:t>
            </w:r>
            <w:proofErr w:type="spellEnd"/>
            <w:r w:rsidRPr="00DF5688">
              <w:rPr>
                <w:rFonts w:ascii="Times New Roman" w:hAnsi="Times New Roman" w:cs="Times New Roman"/>
              </w:rPr>
              <w:t xml:space="preserve">/диффузный </w:t>
            </w:r>
            <w:proofErr w:type="spellStart"/>
            <w:r w:rsidRPr="00DF5688">
              <w:rPr>
                <w:rFonts w:ascii="Times New Roman" w:hAnsi="Times New Roman" w:cs="Times New Roman"/>
              </w:rPr>
              <w:t>полипоз</w:t>
            </w:r>
            <w:proofErr w:type="spellEnd"/>
            <w:r w:rsidRPr="00DF5688">
              <w:rPr>
                <w:rFonts w:ascii="Times New Roman" w:hAnsi="Times New Roman" w:cs="Times New Roman"/>
              </w:rPr>
              <w:t xml:space="preserve"> толстой кишки? (нужное подчеркнуть)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6.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7.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Если на вопрос 6 ответ «Да¬, то указанные боли/ощущения/дискомфорт исчезают сразу или в течение не более чем 20 мин после прекращения ходьбы/адаптации к холоду/ в тепле/в покое и (или) они исчезают через 1-5 мин после приема нитроглицерина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8.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9.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Возникало ли у Вас когда-либо внезапное без явных причин кратковременное онемение в одной руке, ноге или половине лица, губы или языка?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10.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Возникала ли у Вас когда-либо внезапно кратковременная потеря зрения на один глаз?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11.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Бывают ли у Вас ежегодно периоды ежедневного кашля с отделением мокроты на протяжении примерно 3-х месяцев в году?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12.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Бывают ли у Вас свистящие или жужжащие хрипы в грудной клетке при дыхании, не проходящие при откашливании?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13.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>Бывало ли у Вас когда-либо кровохарканье?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14.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Беспокоят ли Вас боли в области верхней части живота </w:t>
            </w:r>
            <w:r w:rsidRPr="00DF5688">
              <w:rPr>
                <w:rFonts w:ascii="Times New Roman" w:hAnsi="Times New Roman" w:cs="Times New Roman"/>
              </w:rPr>
              <w:t>(в области желудка), отрыжка, тошнота, рвота, ухудшение или отсутствие аппетита</w:t>
            </w:r>
            <w:r w:rsidRPr="00DF5688">
              <w:rPr>
                <w:rFonts w:ascii="Times New Roman" w:hAnsi="Times New Roman" w:cs="Times New Roman"/>
                <w:b/>
                <w:bCs/>
              </w:rPr>
              <w:t xml:space="preserve">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15.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Бывает ли у Вас неоформленный (полужидкий) черный или дегтеобразный стул?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16.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Похудели ли Вы за последнее время без видимых причин </w:t>
            </w:r>
            <w:r w:rsidRPr="00DF5688">
              <w:rPr>
                <w:rFonts w:ascii="Times New Roman" w:hAnsi="Times New Roman" w:cs="Times New Roman"/>
              </w:rPr>
              <w:t xml:space="preserve">(т.е. без соблюдения диеты или увеличения физической активности и пр.)?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17.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Бывает ли у Вас боль в области заднепроходного отверстия?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18.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Бывают ли у Вас кровяные выделения с калом?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19.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Курите ли Вы? </w:t>
            </w:r>
            <w:r w:rsidRPr="00DF5688">
              <w:rPr>
                <w:rFonts w:ascii="Times New Roman" w:hAnsi="Times New Roman" w:cs="Times New Roman"/>
              </w:rPr>
              <w:t xml:space="preserve">(курение одной и более сигарет в день)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20.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Если Вы курите, то сколько в среднем сигарет в день выкуриваете? </w:t>
            </w:r>
            <w:r w:rsidRPr="00DF5688">
              <w:rPr>
                <w:rFonts w:ascii="Times New Roman" w:hAnsi="Times New Roman" w:cs="Times New Roman"/>
              </w:rPr>
              <w:t xml:space="preserve">___________ сиг/день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21.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Сколько минут в день Вы тратите на ходьбу в умеренном или быстром темпе (включая дорогу до места работы и обратно)?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До 30 минут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30 минут и более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22.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Присутствует ли в Вашем ежедневном рационе 400-500 г сырых овощей и фруктов?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23.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Имеете ли Вы привычку подсаливать приготовленную пищу, не пробуя ее?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24 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  <w:b/>
                <w:bCs/>
              </w:rPr>
              <w:t xml:space="preserve">Принимали ли Вы за последний год психотропные или наркотические вещества без назначения врача? 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DF5688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0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  <w:b/>
                <w:bCs/>
              </w:rPr>
              <w:t xml:space="preserve">Как часто Вы употребляете алкогольные напитки?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Никогда (0 баллов)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Раз в месяц и реже (1 балл)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2-4 раза в месяц (2 балла)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2-3 раза в неделю (3 балла)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≥ 4 раз в неделю (4 балла)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0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  <w:b/>
                <w:bCs/>
              </w:rPr>
              <w:t xml:space="preserve">Какое количество алкогольных напитков (сколько порций) вы выпиваете обычно за один раз? </w:t>
            </w:r>
            <w:r w:rsidRPr="00205B22">
              <w:rPr>
                <w:rFonts w:ascii="Times New Roman" w:hAnsi="Times New Roman" w:cs="Times New Roman"/>
              </w:rPr>
              <w:t>1 порция равна 12 мл чистого этанола ИЛИ 30 мл крепкого алкоголя (водки) ИЛИ 100 мл сухого вина ИЛИ 300 мл пива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1-2 порции (0 баллов)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3-4 порции (1 балл)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5-6 порций (2 балла)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7-9 порций (3 балла)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≥ 10 порций (4 балла)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C08E5" w:rsidRPr="00DF5688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90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  <w:b/>
                <w:bCs/>
              </w:rPr>
              <w:t xml:space="preserve">Как часто Вы употребляете за один раз 6 или более порций? </w:t>
            </w:r>
            <w:r w:rsidRPr="00205B22">
              <w:rPr>
                <w:rFonts w:ascii="Times New Roman" w:hAnsi="Times New Roman" w:cs="Times New Roman"/>
              </w:rPr>
              <w:t>6 порций равны ИЛИ 180 мл крепкого алкоголя (водки) ИЛИ 600 мл сухого вина ИЛИ 1,8 л пива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8E5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Никогда (0 баллов)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Раз в месяц и реже (1 балл)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2-4 раза в месяц (2 балла)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2-3 раза в неделю (3 балла)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</w:rPr>
              <w:t xml:space="preserve">≥ 4 раз в неделю (4 балла) </w:t>
            </w:r>
          </w:p>
        </w:tc>
      </w:tr>
      <w:tr w:rsidR="001C08E5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776" w:type="dxa"/>
            <w:gridSpan w:val="8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C08E5" w:rsidRPr="00205B22" w:rsidRDefault="001C08E5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205B22">
              <w:rPr>
                <w:rFonts w:ascii="Times New Roman" w:hAnsi="Times New Roman" w:cs="Times New Roman"/>
                <w:b/>
                <w:bCs/>
              </w:rPr>
              <w:t>ОБЩАЯ СУММА БАЛЛОВ в ответах на вопросы №№ 25-27 равна ______ баллов</w:t>
            </w:r>
          </w:p>
        </w:tc>
      </w:tr>
    </w:tbl>
    <w:p w:rsidR="00C33800" w:rsidRDefault="00C33800"/>
    <w:sectPr w:rsidR="00C33800" w:rsidSect="001C08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6D"/>
    <w:rsid w:val="001C08E5"/>
    <w:rsid w:val="00AB6C6D"/>
    <w:rsid w:val="00C3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61312-26AD-41FD-8410-6C92EAC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6">
    <w:name w:val="CM16"/>
    <w:basedOn w:val="a"/>
    <w:next w:val="a"/>
    <w:uiPriority w:val="99"/>
    <w:rsid w:val="001C08E5"/>
    <w:pPr>
      <w:widowControl w:val="0"/>
      <w:autoSpaceDE w:val="0"/>
      <w:autoSpaceDN w:val="0"/>
      <w:adjustRightInd w:val="0"/>
      <w:spacing w:after="0" w:line="258" w:lineRule="atLeast"/>
    </w:pPr>
    <w:rPr>
      <w:rFonts w:ascii="HiddenHorzOCl" w:eastAsiaTheme="minorEastAsia" w:hAnsi="HiddenHorzOCl" w:cs="Times New Roman"/>
      <w:sz w:val="24"/>
      <w:szCs w:val="24"/>
      <w:lang w:eastAsia="ru-RU"/>
    </w:rPr>
  </w:style>
  <w:style w:type="paragraph" w:customStyle="1" w:styleId="Default">
    <w:name w:val="Default"/>
    <w:rsid w:val="001C08E5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Сосновская</dc:creator>
  <cp:keywords/>
  <dc:description/>
  <cp:lastModifiedBy>Галина Сосновская</cp:lastModifiedBy>
  <cp:revision>2</cp:revision>
  <dcterms:created xsi:type="dcterms:W3CDTF">2020-07-17T09:29:00Z</dcterms:created>
  <dcterms:modified xsi:type="dcterms:W3CDTF">2020-07-17T09:29:00Z</dcterms:modified>
</cp:coreProperties>
</file>