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96" w:rsidRPr="00C1506B" w:rsidRDefault="00326696" w:rsidP="00326696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</w:pPr>
      <w:r w:rsidRPr="00C1506B">
        <w:rPr>
          <w:rFonts w:ascii="Times New Roman" w:eastAsia="Times New Roman" w:hAnsi="Times New Roman" w:cs="Times New Roman"/>
          <w:b/>
          <w:color w:val="333333"/>
          <w:sz w:val="36"/>
          <w:szCs w:val="36"/>
          <w:bdr w:val="none" w:sz="0" w:space="0" w:color="auto" w:frame="1"/>
          <w:lang w:eastAsia="ru-RU"/>
        </w:rPr>
        <w:t>Всемирный день сердца</w:t>
      </w:r>
    </w:p>
    <w:p w:rsidR="00326696" w:rsidRDefault="00326696" w:rsidP="00326696">
      <w:pPr>
        <w:shd w:val="clear" w:color="auto" w:fill="FFFFFF"/>
        <w:spacing w:after="0" w:line="270" w:lineRule="atLeast"/>
        <w:ind w:right="3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326696" w:rsidRDefault="004B4813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117475</wp:posOffset>
            </wp:positionV>
            <wp:extent cx="1743075" cy="1743075"/>
            <wp:effectExtent l="0" t="0" r="9525" b="9525"/>
            <wp:wrapSquare wrapText="bothSides"/>
            <wp:docPr id="2" name="Рисунок 2" descr="C:\Users\Галина\Desktop\серд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ерд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Всемирный день сердца (</w:t>
      </w:r>
      <w:proofErr w:type="spellStart"/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World</w:t>
      </w:r>
      <w:proofErr w:type="spellEnd"/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Heart</w:t>
      </w:r>
      <w:proofErr w:type="spellEnd"/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Day</w:t>
      </w:r>
      <w:proofErr w:type="spellEnd"/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 впервые был организован в 1999 году по инициативе Всемирной федерации сердца. Эту акцию поддержали Всемирная организация здравоохранения (ВОЗ), ЮНЕСКО и другие значимые организации. Первоначально День проводился в последнее воскресенье сентября, а с 2011 года у него фиксированная дата — 29 сентября.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E341B9"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Девиз Всемирного дня сердца 2020 года, как и в предшествующие годы – «Сердце для жизни».</w:t>
      </w:r>
      <w:r w:rsidR="00E341B9">
        <w:t xml:space="preserve">  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Цель </w:t>
      </w:r>
      <w:r w:rsid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Дня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привлечь внимание к проблеме заболеваний сердца, повысить осведомленность населения об эффективных мерах профилактики и лечения. Это, по мнению экспертов, позволит снизить бремя болезней сердца, повысить </w:t>
      </w:r>
      <w:r w:rsidR="001305D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качество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жизни пациентов.</w:t>
      </w:r>
    </w:p>
    <w:p w:rsidR="00326696" w:rsidRPr="00326696" w:rsidRDefault="00E341B9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Сердечно-сосудистые заболевания являются основной причиной смертей в мире, унося 18 млн жизней в год. Всемирный день сердца призван напомнить, что профилактика возможна и необходима как на глобальном, так и на индивидуальном уровне</w:t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86787" w:rsidRDefault="00E341B9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Как утверждают специалисты Всемирной федерации сердца, 80% случаев преждевременной смерти от инфарктов и инсультов можно предотвратить, если вести здоровый образ жизни. Доказано, что прекращение употребления табака, уменьшение потребления соли, потребление фруктов и овощей, регулярная физическая активность        и предотвращение вредного употребления алкоголя, снижают риск развития сердечно-сосудистых заболеваний.</w:t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26696" w:rsidRDefault="00F86787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Определяющим в профилактике болезней сердца является выявление и контроль факторов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риска </w:t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сердечно-сосудистых заболеваний, таких как, высокое кровяное давление, высокий уровень холестерина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курение </w:t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 </w:t>
      </w:r>
      <w:r w:rsid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сахарный </w:t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диабет.</w:t>
      </w:r>
    </w:p>
    <w:p w:rsidR="00F86787" w:rsidRDefault="00F86787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F86787" w:rsidRDefault="005D0773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0DFE5C1" wp14:editId="487DD456">
            <wp:simplePos x="0" y="0"/>
            <wp:positionH relativeFrom="margin">
              <wp:posOffset>-152400</wp:posOffset>
            </wp:positionH>
            <wp:positionV relativeFrom="paragraph">
              <wp:posOffset>120015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87" w:rsidRPr="00326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Воздержание от употребления табака.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F86787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Табак очень вреден для здоровья в любой разновидности: сигарет, сигар, трубок или жевательного </w:t>
      </w:r>
      <w:r w:rsidR="00327BC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повышает вероятность развития тромбов. </w:t>
      </w:r>
      <w:r w:rsidR="00F86787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Пассивное курение </w:t>
      </w:r>
      <w:r w:rsidR="00E341B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особенно опасно для детей, беременных и пожилых</w:t>
      </w:r>
      <w:r w:rsidR="00F86787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="00CC5DBB" w:rsidRPr="00CC5D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Риск сердечно-сосудистых заболеваний возрастает как при выкуривании всего нескольких сигарет в день, так и при курении время от времени или вдыхании вторичного табачного дыма. Однако если потребитель табака окончательно бросает курить, то спустя год после отказа от курения риск развития сердечно-сосудистых заболеваний снижается на 50%.</w:t>
      </w:r>
      <w:r w:rsidR="00CC5D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CC5DBB" w:rsidRPr="00CC5D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Курение электронных сигарет </w:t>
      </w:r>
      <w:r w:rsidR="00CC5DBB" w:rsidRPr="00CC5DB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тоже приводит к повышению давления, увеличивая риск сердечно-сосудистых заболеваний.</w:t>
      </w:r>
    </w:p>
    <w:p w:rsidR="00F86787" w:rsidRPr="00326696" w:rsidRDefault="00F86787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773" w:rsidRDefault="00C1506B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2409CA8C">
            <wp:simplePos x="0" y="0"/>
            <wp:positionH relativeFrom="column">
              <wp:posOffset>3834765</wp:posOffset>
            </wp:positionH>
            <wp:positionV relativeFrom="paragraph">
              <wp:posOffset>104140</wp:posOffset>
            </wp:positionV>
            <wp:extent cx="2027555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309" y="21326"/>
                <wp:lineTo x="2130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787" w:rsidRPr="00326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Регулярная физическая активность.</w:t>
      </w:r>
    </w:p>
    <w:p w:rsidR="00F86787" w:rsidRPr="00326696" w:rsidRDefault="00F86787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поддержания здорового состояния сердечно-сосудистой системы необходима регулярная физическая активность, минимум в течение получаса ежедневно; физическая активность в течение минимум одного часа большинство дней в неделю способствует поддержанию здорового веса.</w:t>
      </w:r>
      <w:r w:rsidR="00C1506B" w:rsidRPr="00C1506B"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0773" w:rsidRDefault="005D0773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C1506B" w:rsidRDefault="00326696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26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Правильный рацион питания.</w:t>
      </w:r>
    </w:p>
    <w:p w:rsidR="00326696" w:rsidRDefault="005D0773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43075" cy="1306830"/>
            <wp:effectExtent l="0" t="0" r="9525" b="762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поддержания здоровой сердечно-сосудистой системы огромное значение имеет сбалансированный рацион питания, включающий большое количество фруктов и овощей, блюда из цельного зерна, нежирное мясо, рыбу и бобовые с ограниченным потреблением соли, сахара и жира. Необходимо употреблять алкоголь в умеренных дозах.</w:t>
      </w:r>
    </w:p>
    <w:p w:rsidR="005D0773" w:rsidRDefault="00F86787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артериального давления</w:t>
      </w:r>
      <w:r w:rsidR="00326696" w:rsidRPr="00326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B4813" w:rsidRDefault="005D0773" w:rsidP="004B4813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3939540</wp:posOffset>
            </wp:positionH>
            <wp:positionV relativeFrom="paragraph">
              <wp:posOffset>264160</wp:posOffset>
            </wp:positionV>
            <wp:extent cx="2000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Высокое кровяное давление </w:t>
      </w:r>
      <w:r w:rsidR="00E34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</w:t>
      </w:r>
      <w:r w:rsidR="00326696" w:rsidRPr="00326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сопровождается какими-либо симптомами, но является одной из основных причин внезапного инсульта или инфаркта. Проверяйте свое кровяное давление и знайте ваши показатели. Если давление высокое, вам необходимо изменить образ жизни — перейти на здоровое питание, снизив потребление соли, и повысить уровни физической активности. </w:t>
      </w:r>
      <w:r w:rsidR="00F8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Контролируйте давление и при необходимости постоянно принимайте медикаменты.</w:t>
      </w:r>
      <w:r w:rsidR="004B4813" w:rsidRPr="004B4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6787" w:rsidRDefault="00F86787" w:rsidP="00C1506B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787" w:rsidRDefault="005D0773" w:rsidP="00C1506B">
      <w:pPr>
        <w:shd w:val="clear" w:color="auto" w:fill="FFFFFF"/>
        <w:spacing w:after="120" w:line="225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03755" cy="1407160"/>
            <wp:effectExtent l="0" t="0" r="0" b="2540"/>
            <wp:wrapTight wrapText="bothSides">
              <wp:wrapPolygon edited="0">
                <wp:start x="0" y="0"/>
                <wp:lineTo x="0" y="21347"/>
                <wp:lineTo x="21320" y="21347"/>
                <wp:lineTo x="2132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6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уровня</w:t>
      </w:r>
      <w:r w:rsidR="00326696" w:rsidRPr="00326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сахара в крови.</w:t>
      </w:r>
      <w:r w:rsidR="00F86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B4813" w:rsidRDefault="00326696" w:rsidP="004B4813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26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Повышенное содержание глюкозы в крови (диабет) повышает риск развития инфарктов и инсультов. </w:t>
      </w:r>
      <w:r w:rsidR="00327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Сахарный диабет в несколько раз повышает риск развития инфаркта и инсульта. </w:t>
      </w:r>
      <w:r w:rsidRPr="003266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диабет, очень важно контролировать ваше кровяное давление и уровень сахара в крови для минимизации этого риска.</w:t>
      </w:r>
      <w:r w:rsidR="004B4813" w:rsidRPr="004B48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4813" w:rsidRDefault="004B4813" w:rsidP="004B4813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Проверяйте и контролируйте суммарный </w:t>
      </w:r>
      <w:r w:rsidRPr="003266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риск развития у вас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сердечно-сосудистых заболеваний. </w:t>
      </w:r>
    </w:p>
    <w:p w:rsidR="004B4813" w:rsidRDefault="004B4813" w:rsidP="004B4813">
      <w:pPr>
        <w:shd w:val="clear" w:color="auto" w:fill="FFFFFF"/>
        <w:spacing w:after="120" w:line="270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Одним из важных аспектов профилактики инфаркта и инсульта является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выявление людей с высоким риском болезней сердца и сосудов - </w:t>
      </w:r>
      <w:r w:rsidRPr="003266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тех, у кого риск развития сердечно-сосудистых заболеваний на протяжен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ии 10 лет равен или превышает 15%. Эти люди особенно нуждаются в наблюдении и мерах по снижению риска. А суммарный риск определяется сочетанием факторов риска: высоким артериальным давлением, высоким уровнем липидов крови и курением.</w:t>
      </w:r>
    </w:p>
    <w:p w:rsidR="00326696" w:rsidRDefault="00326696" w:rsidP="00C1506B">
      <w:pPr>
        <w:shd w:val="clear" w:color="auto" w:fill="FFFFFF"/>
        <w:spacing w:after="120" w:line="225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4813" w:rsidRDefault="004B4813" w:rsidP="00C1506B">
      <w:pPr>
        <w:shd w:val="clear" w:color="auto" w:fill="FFFFFF"/>
        <w:spacing w:after="120" w:line="225" w:lineRule="atLeast"/>
        <w:ind w:right="30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4B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2B5B"/>
    <w:multiLevelType w:val="multilevel"/>
    <w:tmpl w:val="DEC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96"/>
    <w:rsid w:val="001305D8"/>
    <w:rsid w:val="00326696"/>
    <w:rsid w:val="00327BCD"/>
    <w:rsid w:val="003F36DD"/>
    <w:rsid w:val="00424B2B"/>
    <w:rsid w:val="004B4813"/>
    <w:rsid w:val="005D0773"/>
    <w:rsid w:val="008A7D7D"/>
    <w:rsid w:val="00BD23B5"/>
    <w:rsid w:val="00C1506B"/>
    <w:rsid w:val="00C8102D"/>
    <w:rsid w:val="00CC5DBB"/>
    <w:rsid w:val="00E341B9"/>
    <w:rsid w:val="00F8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0944-979E-4514-94CB-715F7C68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Галина Сосновская</cp:lastModifiedBy>
  <cp:revision>5</cp:revision>
  <dcterms:created xsi:type="dcterms:W3CDTF">2020-09-24T09:13:00Z</dcterms:created>
  <dcterms:modified xsi:type="dcterms:W3CDTF">2020-09-25T13:32:00Z</dcterms:modified>
</cp:coreProperties>
</file>